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卫生信息化案例设计与研究  本科信息管理</w:t>
      </w:r>
    </w:p>
    <w:p>
      <w:r>
        <w:rPr>
          <w:rFonts w:ascii="宋体" w:hAnsi="宋体" w:eastAsia="宋体"/>
          <w:sz w:val="24"/>
        </w:rPr>
        <w:t>孟群主编；马家奇，黄勇，宗文红，甘华平副主编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卫生信息化案例设计与研究  本科信息管理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孟群主编；马家奇，黄勇，宗文红，甘华平副主编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本书出售、求购地址：https://www.jiaokey.com/book/detail/13739469.html</w:t>
      </w:r>
    </w:p>
    <w:p>
      <w:r>
        <w:t>更多相关图书推荐：https://www.jiaokey.com</w:t>
      </w:r>
    </w:p>
    <w:p>
      <w:r>
        <w:t>孟群主编；马家奇，黄勇，宗文红，甘华平副主编 其他作品：https://www.jiaokey.com/tag/孟群主编；马家奇，黄勇，宗文红，甘华平副主编.html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关键词搜索：https://www.jiaokey.com/tag/卫生信息化案例设计与研究  本科信息管理.html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