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挑食大王佩吉</w:t>
      </w:r>
    </w:p>
    <w:p>
      <w:r>
        <w:rPr>
          <w:rFonts w:ascii="宋体" w:hAnsi="宋体" w:eastAsia="宋体"/>
          <w:sz w:val="24"/>
        </w:rPr>
        <w:t>（美）珍妮弗·达斯林著；（美）林恩·亚当斯绘；魏亚西译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挑食大王佩吉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（美）珍妮弗·达斯林著；（美）林恩·亚当斯绘；魏亚西译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本书出售、求购地址：https://www.jiaokey.com/book/detail/13739295.html</w:t>
      </w:r>
    </w:p>
    <w:p>
      <w:r>
        <w:t>更多相关图书推荐：https://www.jiaokey.com</w:t>
      </w:r>
    </w:p>
    <w:p>
      <w:r>
        <w:t>（美）珍妮弗·达斯林著；（美）林恩·亚当斯绘；魏亚西译 其他作品：https://www.jiaokey.com/tag/（美）珍妮弗·达斯林著；（美）林恩·亚当斯绘；魏亚西译.html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关键词搜索：https://www.jiaokey.com/tag/挑食大王佩吉.html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