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洒洒和荣荣  躲猫猫</w:t>
      </w:r>
    </w:p>
    <w:p>
      <w:r>
        <w:rPr>
          <w:rFonts w:ascii="宋体" w:hAnsi="宋体" w:eastAsia="宋体"/>
          <w:sz w:val="24"/>
        </w:rPr>
        <w:t>（荷）亚普·特哈尔文；（荷）哈尔门·范斯特拉顿绘；施辉业译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洒洒和荣荣  躲猫猫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（荷）亚普·特哈尔文；（荷）哈尔门·范斯特拉顿绘；施辉业译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儿童文学-短篇小说-小说集-荷兰-现代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本书出售、求购地址：https://www.jiaokey.com/book/detail/13738569.html</w:t>
      </w:r>
    </w:p>
    <w:p>
      <w:r>
        <w:t>更多相关图书推荐：https://www.jiaokey.com</w:t>
      </w:r>
    </w:p>
    <w:p>
      <w:r>
        <w:t>（荷）亚普·特哈尔文；（荷）哈尔门·范斯特拉顿绘；施辉业译 其他作品：https://www.jiaokey.com/tag/（荷）亚普·特哈尔文；（荷）哈尔门·范斯特拉顿绘；施辉业译.html</w:t>
      </w:r>
    </w:p>
    <w:p>
      <w:r>
        <w:t>长沙:湖南少年儿童出版社,2014.11 出版图书：https://www.jiaokey.com/tag/长沙:湖南少年儿童出版社,2014.11.html</w:t>
      </w:r>
    </w:p>
    <w:p>
      <w:r>
        <w:t>关键词搜索：https://www.jiaokey.com/tag/儿童文学-短篇小说-小说集-荷兰-现代.html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