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火山喷发  熔岩流火山灰雨和火山的力量</w:t>
      </w:r>
    </w:p>
    <w:p>
      <w:r>
        <w:rPr>
          <w:rFonts w:ascii="宋体" w:hAnsi="宋体" w:eastAsia="宋体"/>
          <w:sz w:val="24"/>
        </w:rPr>
        <w:t>（德）萨布里娜·丽斯，茱莉亚·里格特著；葛蓁蓁译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火山喷发  熔岩流火山灰雨和火山的力量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（德）萨布里娜·丽斯，茱莉亚·里格特著；葛蓁蓁译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本书出售、求购地址：https://www.jiaokey.com/book/detail/13738015.html</w:t>
      </w:r>
    </w:p>
    <w:p>
      <w:r>
        <w:t>更多相关图书推荐：https://www.jiaokey.com</w:t>
      </w:r>
    </w:p>
    <w:p>
      <w:r>
        <w:t>（德）萨布里娜·丽斯，茱莉亚·里格特著；葛蓁蓁译 其他作品：https://www.jiaokey.com/tag/（德）萨布里娜·丽斯，茱莉亚·里格特著；葛蓁蓁译.html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关键词搜索：https://www.jiaokey.com/tag/火山喷发  熔岩流火山灰雨和火山的力量.html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