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宜昌土壤</w:t>
      </w:r>
    </w:p>
    <w:p>
      <w:r>
        <w:rPr>
          <w:rFonts w:ascii="宋体" w:hAnsi="宋体" w:eastAsia="宋体"/>
          <w:sz w:val="24"/>
        </w:rPr>
        <w:t>许松林主编；赵传良，龚永新，曹宜全等副主编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许松林主编；赵传良，龚永新，曹宜全等副主编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502印刷厂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本书出售、求购地址：https://www.jiaokey.com/book/detail/13737457.html</w:t>
      </w:r>
    </w:p>
    <w:p>
      <w:r>
        <w:t>更多相关图书推荐：https://www.jiaokey.com</w:t>
      </w:r>
    </w:p>
    <w:p>
      <w:r>
        <w:t>许松林主编；赵传良，龚永新，曹宜全等副主编 其他作品：https://www.jiaokey.com/tag/许松林主编；赵传良，龚永新，曹宜全等副主编.html</w:t>
      </w:r>
    </w:p>
    <w:p>
      <w:r>
        <w:t>502印刷厂 出版图书：https://www.jiaokey.com/tag/502印刷厂.html</w:t>
      </w:r>
    </w:p>
    <w:p>
      <w:r>
        <w:t>关键词搜索：https://www.jiaokey.com/tag/宜昌土壤.html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