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布氏旧约导论  正典与基督教的想像= An introduction to the old testament the canon and christian imagination Walter Brueggemann</w:t>
      </w:r>
    </w:p>
    <w:p>
      <w:r>
        <w:rPr>
          <w:rFonts w:ascii="宋体" w:hAnsi="宋体" w:eastAsia="宋体"/>
          <w:sz w:val="24"/>
        </w:rPr>
        <w:t>布鲁格曼著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布氏旧约导论  正典与基督教的想像= An introduction to the old testament the canon and christian imagination Walter Brueggemann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本书出售、求购地址：https://www.jiaokey.com/book/detail/13736702.html</w:t>
      </w:r>
    </w:p>
    <w:p>
      <w:r>
        <w:t>更多相关图书推荐：https://www.jiaokey.com</w:t>
      </w:r>
    </w:p>
    <w:p>
      <w:r>
        <w:t>布鲁格曼著 其他作品：https://www.jiaokey.com/tag/布鲁格曼著.html</w:t>
      </w:r>
    </w:p>
    <w:p>
      <w:r>
        <w:t>关键词搜索：https://www.jiaokey.com/tag/布氏旧约导论  正典与基督教的想像= An introduction to the old testament the canon and christian imagination Walter Brueggemann.html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