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书名：巴楚银河  前进中的宜昌地区水利、水电、水产事业</w:t>
      </w:r>
    </w:p>
    <w:p>
      <w:r>
        <w:t>作者：宜昌地区财政局，宜昌地区水利电力局编著</w:t>
      </w:r>
    </w:p>
    <w:p>
      <w:r>
        <w:t>出版社：武汉：湖北美术出版社</w:t>
      </w:r>
    </w:p>
    <w:p>
      <w:r>
        <w:t>出版日期：1992</w:t>
      </w:r>
    </w:p>
    <w:p>
      <w:r>
        <w:t>总页数：127</w:t>
      </w:r>
    </w:p>
    <w:p>
      <w:r>
        <w:t>更多请访问教客网: www.jiaokey.com</w:t>
      </w:r>
    </w:p>
    <w:p>
      <w:r>
        <w:t>巴楚银河  前进中的宜昌地区水利、水电、水产事业 评论地址：https://www.jiaokey.com/book/detail/13735196.html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