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大荒归客记  下  第3集  第8编</w:t>
      </w:r>
    </w:p>
    <w:p>
      <w:r>
        <w:rPr>
          <w:rFonts w:ascii="宋体" w:hAnsi="宋体" w:eastAsia="宋体"/>
          <w:sz w:val="24"/>
        </w:rPr>
        <w:t>（法）曲特拉痕脱著；梁禾青，赵尊岳译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大荒归客记  下  第3集  第8编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（法）曲特拉痕脱著；梁禾青，赵尊岳译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本书出售、求购地址：https://www.jiaokey.com/book/detail/13734804.html</w:t>
      </w:r>
    </w:p>
    <w:p>
      <w:r>
        <w:t>更多相关图书推荐：https://www.jiaokey.com</w:t>
      </w:r>
    </w:p>
    <w:p>
      <w:r>
        <w:t>（法）曲特拉痕脱著；梁禾青，赵尊岳译 其他作品：https://www.jiaokey.com/tag/（法）曲特拉痕脱著；梁禾青，赵尊岳译.html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关键词搜索：https://www.jiaokey.com/tag/大荒归客记  下  第3集  第8编.html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