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2007在会计与财务管理日常工作中的应用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2007在会计与财务管理日常工作中的应用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本书出售、求购地址：https://www.jiaokey.com/book/detail/13734528.html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2007在会计与财务管理日常工作中的应用.html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