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护理美学与礼仪</w:t>
      </w:r>
    </w:p>
    <w:p>
      <w:r>
        <w:rPr>
          <w:rFonts w:ascii="宋体" w:hAnsi="宋体" w:eastAsia="宋体"/>
          <w:sz w:val="24"/>
        </w:rPr>
        <w:t>庄淑梅主编；史宝欣，谭道玉，江虹副主编；史宝欣，庄淑梅，江虹，汤春佳，齐丽，余雨枫等编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庄淑梅主编；史宝欣，谭道玉，江虹副主编；史宝欣，庄淑梅，江虹，汤春佳，齐丽，余雨枫等编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本书出售、求购地址：https://www.jiaokey.com/book/detail/13733901.html</w:t>
      </w:r>
    </w:p>
    <w:p>
      <w:r>
        <w:t>更多相关图书推荐：https://www.jiaokey.com</w:t>
      </w:r>
    </w:p>
    <w:p>
      <w:r>
        <w:t>庄淑梅主编；史宝欣，谭道玉，江虹副主编；史宝欣，庄淑梅，江虹，汤春佳，齐丽，余雨枫等编 其他作品：https://www.jiaokey.com/tag/庄淑梅主编；史宝欣，谭道玉，江虹副主编；史宝欣，庄淑梅，江虹，汤春佳，齐丽，余雨枫等编.html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关键词搜索：https://www.jiaokey.com/tag/护理美学与礼仪.html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