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沙漠赛跑  机器人VS大猩猩</w:t>
      </w:r>
    </w:p>
    <w:p>
      <w:r>
        <w:rPr>
          <w:rFonts w:ascii="宋体" w:hAnsi="宋体" w:eastAsia="宋体"/>
          <w:sz w:val="24"/>
        </w:rPr>
        <w:t>（英）尼卡拉斯·卡特洛著；（意）蒂姆·韦森绘；唐馨译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沙漠赛跑  机器人VS大猩猩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（英）尼卡拉斯·卡特洛著；（意）蒂姆·韦森绘；唐馨译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本书出售、求购地址：https://www.jiaokey.com/book/detail/13732551.html</w:t>
      </w:r>
    </w:p>
    <w:p>
      <w:r>
        <w:t>更多相关图书推荐：https://www.jiaokey.com</w:t>
      </w:r>
    </w:p>
    <w:p>
      <w:r>
        <w:t>（英）尼卡拉斯·卡特洛著；（意）蒂姆·韦森绘；唐馨译 其他作品：https://www.jiaokey.com/tag/（英）尼卡拉斯·卡特洛著；（意）蒂姆·韦森绘；唐馨译.html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关键词搜索：https://www.jiaokey.com/tag/沙漠赛跑  机器人VS大猩猩.html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