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陈卫卫，李海涛主编；焦爱军，刘雅敏，阮建林等副主编；邓旭坤，刘玉强，刘雅敏等编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陈卫卫，李海涛主编；焦爱军，刘雅敏，阮建林等副主编；邓旭坤，刘玉强，刘雅敏等编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本书出售、求购地址：https://www.jiaokey.com/book/detail/13732193.html</w:t>
      </w:r>
    </w:p>
    <w:p>
      <w:r>
        <w:t>更多相关图书推荐：https://www.jiaokey.com</w:t>
      </w:r>
    </w:p>
    <w:p>
      <w:r>
        <w:t>陈卫卫，李海涛主编；焦爱军，刘雅敏，阮建林等副主编；邓旭坤，刘玉强，刘雅敏等编 其他作品：https://www.jiaokey.com/tag/陈卫卫，李海涛主编；焦爱军，刘雅敏，阮建林等副主编；邓旭坤，刘玉强，刘雅敏等编.html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