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图说宜昌两千年</w:t>
      </w:r>
    </w:p>
    <w:p>
      <w:r>
        <w:rPr>
          <w:rFonts w:ascii="宋体" w:hAnsi="宋体" w:eastAsia="宋体"/>
          <w:sz w:val="24"/>
        </w:rPr>
        <w:t>李泉主编；杨尚聘，李发刚，陶远震副主编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图说宜昌两千年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李泉主编；杨尚聘，李发刚，陶远震副主编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武汉：长江出版社；三峡电子音像出版社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本书出售、求购地址：https://www.jiaokey.com/book/detail/13732074.html</w:t>
      </w:r>
    </w:p>
    <w:p>
      <w:r>
        <w:t>更多相关图书推荐：https://www.jiaokey.com</w:t>
      </w:r>
    </w:p>
    <w:p>
      <w:r>
        <w:t>李泉主编；杨尚聘，李发刚，陶远震副主编 其他作品：https://www.jiaokey.com/tag/李泉主编；杨尚聘，李发刚，陶远震副主编.html</w:t>
      </w:r>
    </w:p>
    <w:p>
      <w:r>
        <w:t>武汉：长江出版社；三峡电子音像出版社 出版图书：https://www.jiaokey.com/tag/武汉：长江出版社；三峡电子音像出版社.html</w:t>
      </w:r>
    </w:p>
    <w:p>
      <w:r>
        <w:t>关键词搜索：https://www.jiaokey.com/tag/图说宜昌两千年.html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