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书名：新中国邮票上的浙江</w:t>
      </w:r>
    </w:p>
    <w:p>
      <w:r>
        <w:t>作者：郭中秋编著；临安市政协文史和教文卫体委员会编</w:t>
      </w:r>
    </w:p>
    <w:p>
      <w:r>
        <w:t>出版社：杭州：西泠印社出版社</w:t>
      </w:r>
    </w:p>
    <w:p>
      <w:r>
        <w:t>出版日期：2009</w:t>
      </w:r>
    </w:p>
    <w:p>
      <w:r>
        <w:t>总页数：142</w:t>
      </w:r>
    </w:p>
    <w:p>
      <w:r>
        <w:t>更多请访问教客网: www.jiaokey.com</w:t>
      </w:r>
    </w:p>
    <w:p>
      <w:r>
        <w:t>新中国邮票上的浙江 评论地址：https://www.jiaokey.com/book/detail/13730815.html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