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书名：湍口温泉风情小镇概念性规划及局部控制性规划  评审稿</w:t>
      </w:r>
    </w:p>
    <w:p>
      <w:r>
        <w:t>作者：</w:t>
      </w:r>
    </w:p>
    <w:p>
      <w:r>
        <w:t>出版社：浙江远见旅游设计有限公司</w:t>
      </w:r>
    </w:p>
    <w:p>
      <w:r>
        <w:t>出版日期：2010.12</w:t>
      </w:r>
    </w:p>
    <w:p>
      <w:r>
        <w:t>总页数：81</w:t>
      </w:r>
    </w:p>
    <w:p>
      <w:r>
        <w:t>更多请访问教客网: www.jiaokey.com</w:t>
      </w:r>
    </w:p>
    <w:p>
      <w:r>
        <w:t>湍口温泉风情小镇概念性规划及局部控制性规划  评审稿 评论地址：https://www.jiaokey.com/book/detail/13730792.html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