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丰富生活  润泽生命：校本课程《石境人》开发的实践研究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丰富生活  润泽生命：校本课程《石境人》开发的实践研究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《石境人》开发课题组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本书出售、求购地址：https://www.jiaokey.com/book/detail/13730361.html</w:t>
      </w:r>
    </w:p>
    <w:p>
      <w:r>
        <w:t>更多相关图书推荐：https://www.jiaokey.com</w:t>
      </w:r>
    </w:p>
    <w:p>
      <w:r>
        <w:t>《石境人》开发课题组 出版图书：https://www.jiaokey.com/tag/《石境人》开发课题组.html</w:t>
      </w:r>
    </w:p>
    <w:p>
      <w:r>
        <w:t>关键词搜索：https://www.jiaokey.com/tag/丰富生活  润泽生命：校本课程《石境人》开发的实践研究.html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