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浙江中医学院2005年赴临安社会实践活动总结</w:t>
      </w:r>
    </w:p>
    <w:p>
      <w:r>
        <w:rPr>
          <w:rFonts w:ascii="宋体" w:hAnsi="宋体" w:eastAsia="宋体"/>
          <w:sz w:val="24"/>
        </w:rPr>
        <w:t>浙江中医学院计算机科学与技术系赴临安社会实践小分队编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浙江中医学院2005年赴临安社会实践活动总结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浙江中医学院计算机科学与技术系赴临安社会实践小分队编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本书出售、求购地址：https://www.jiaokey.com/book/detail/13730208.html</w:t>
      </w:r>
    </w:p>
    <w:p>
      <w:r>
        <w:t>更多相关图书推荐：https://www.jiaokey.com</w:t>
      </w:r>
    </w:p>
    <w:p>
      <w:r>
        <w:t>浙江中医学院计算机科学与技术系赴临安社会实践小分队编 其他作品：https://www.jiaokey.com/tag/浙江中医学院计算机科学与技术系赴临安社会实践小分队编.html</w:t>
      </w:r>
    </w:p>
    <w:p>
      <w:r>
        <w:t>关键词搜索：https://www.jiaokey.com/tag/浙江中医学院2005年赴临安社会实践活动总结.html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