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和谐奋进：临安市太阳镇中心小学制度集（教师）</w:t>
      </w:r>
    </w:p>
    <w:p>
      <w:r>
        <w:rPr>
          <w:rFonts w:ascii="宋体" w:hAnsi="宋体" w:eastAsia="宋体"/>
          <w:sz w:val="24"/>
        </w:rPr>
        <w:t>陈潮林主编；陈国勇，何旭东，方有祥编辑；王勇设计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和谐奋进：临安市太阳镇中心小学制度集（教师）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陈潮林主编；陈国勇，何旭东，方有祥编辑；王勇设计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临安市太阳镇中心小学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本书出售、求购地址：https://www.jiaokey.com/book/detail/13730181.html</w:t>
      </w:r>
    </w:p>
    <w:p>
      <w:r>
        <w:t>更多相关图书推荐：https://www.jiaokey.com</w:t>
      </w:r>
    </w:p>
    <w:p>
      <w:r>
        <w:t>陈潮林主编；陈国勇，何旭东，方有祥编辑；王勇设计 其他作品：https://www.jiaokey.com/tag/陈潮林主编；陈国勇，何旭东，方有祥编辑；王勇设计.html</w:t>
      </w:r>
    </w:p>
    <w:p>
      <w:r>
        <w:t>临安市太阳镇中心小学 出版图书：https://www.jiaokey.com/tag/临安市太阳镇中心小学.html</w:t>
      </w:r>
    </w:p>
    <w:p>
      <w:r>
        <w:t>关键词搜索：https://www.jiaokey.com/tag/和谐奋进：临安市太阳镇中心小学制度集（教师）.html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