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电工读图与识图200例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电工读图与识图200例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本书出售、求购地址：https://www.jiaokey.com/book/detail/13729559.html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关键词搜索：https://www.jiaokey.com/tag/电工读图与识图200例.html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