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4  教学情景创设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4  教学情景创设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本书出售、求购地址：https://www.jiaokey.com/book/detail/13729179.html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关键词搜索：https://www.jiaokey.com/tag/中学历史创新教法  4  教学情景创设.html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