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书名：农网10kV及以下设施施工工艺  主设备部分</w:t>
      </w:r>
    </w:p>
    <w:p>
      <w:r>
        <w:t>作者：国网冀北电力有限公司营销部组编</w:t>
      </w:r>
    </w:p>
    <w:p>
      <w:r>
        <w:t>出版社：北京：中国电力出版社</w:t>
      </w:r>
    </w:p>
    <w:p>
      <w:r>
        <w:t>出版日期：2013.12</w:t>
      </w:r>
    </w:p>
    <w:p>
      <w:r>
        <w:t>总页数：82</w:t>
      </w:r>
    </w:p>
    <w:p>
      <w:r>
        <w:t>更多请访问教客网: www.jiaokey.com</w:t>
      </w:r>
    </w:p>
    <w:p>
      <w:r>
        <w:t>农网10kV及以下设施施工工艺  主设备部分 评论地址：https://www.jiaokey.com/book/detail/13728595.html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