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长阳老区歌谣</w:t>
      </w:r>
    </w:p>
    <w:p>
      <w:r>
        <w:rPr>
          <w:rFonts w:ascii="宋体" w:hAnsi="宋体" w:eastAsia="宋体"/>
          <w:sz w:val="24"/>
        </w:rPr>
        <w:t>萧国松主编；长阳土家族自治县老区建设促进会，长阳土家族自治县扶贫办公室编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长阳老区歌谣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萧国松主编；长阳土家族自治县老区建设促进会，长阳土家族自治县扶贫办公室编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长阳新华印刷有限制责任公司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本书出售、求购地址：https://www.jiaokey.com/book/detail/13728180.html</w:t>
      </w:r>
    </w:p>
    <w:p>
      <w:r>
        <w:t>更多相关图书推荐：https://www.jiaokey.com</w:t>
      </w:r>
    </w:p>
    <w:p>
      <w:r>
        <w:t>萧国松主编；长阳土家族自治县老区建设促进会，长阳土家族自治县扶贫办公室编 其他作品：https://www.jiaokey.com/tag/萧国松主编；长阳土家族自治县老区建设促进会，长阳土家族自治县扶贫办公室编.html</w:t>
      </w:r>
    </w:p>
    <w:p>
      <w:r>
        <w:t>长阳新华印刷有限制责任公司 出版图书：https://www.jiaokey.com/tag/长阳新华印刷有限制责任公司.html</w:t>
      </w:r>
    </w:p>
    <w:p>
      <w:r>
        <w:t>关键词搜索：https://www.jiaokey.com/tag/长阳老区歌谣.html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