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</w:t>
      </w:r>
    </w:p>
    <w:p>
      <w:r>
        <w:rPr>
          <w:rFonts w:ascii="宋体" w:hAnsi="宋体" w:eastAsia="宋体"/>
          <w:sz w:val="24"/>
        </w:rPr>
        <w:t>（美国）莎莉·亚当森·泰勒著；唐洪磊，唐洪菊译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（美国）莎莉·亚当森·泰勒著；唐洪磊，唐洪菊译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本书出售、求购地址：https://www.jiaokey.com/book/detail/13726368.html</w:t>
      </w:r>
    </w:p>
    <w:p>
      <w:r>
        <w:t>更多相关图书推荐：https://www.jiaokey.com</w:t>
      </w:r>
    </w:p>
    <w:p>
      <w:r>
        <w:t>（美国）莎莉·亚当森·泰勒著；唐洪磊，唐洪菊译 其他作品：https://www.jiaokey.com/tag/（美国）莎莉·亚当森·泰勒著；唐洪磊，唐洪菊译.html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