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书名：健康服务业理论、市场与案例</w:t>
      </w:r>
    </w:p>
    <w:p>
      <w:r>
        <w:t>作者：姜若愚，刘奕文，杨子江著</w:t>
      </w:r>
    </w:p>
    <w:p>
      <w:r>
        <w:t>出版社：昆明：云南大学出版社</w:t>
      </w:r>
    </w:p>
    <w:p>
      <w:r>
        <w:t>出版日期：2014.09</w:t>
      </w:r>
    </w:p>
    <w:p>
      <w:r>
        <w:t>总页数：321</w:t>
      </w:r>
    </w:p>
    <w:p>
      <w:r>
        <w:t>更多请访问教客网: www.jiaokey.com</w:t>
      </w:r>
    </w:p>
    <w:p>
      <w:r>
        <w:t>健康服务业理论、市场与案例 评论地址：https://www.jiaokey.com/book/detail/13726159.html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