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小学生看图说话写话  一-三年级适用  彩色注音版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小学生看图说话写话  一-三年级适用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本书出售、求购地址：https://www.jiaokey.com/book/detail/13726111.html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关键词搜索：https://www.jiaokey.com/tag/小学生看图说话写话  一-三年级适用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