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长阳教育志（续一·1986-2001）</w:t>
      </w:r>
    </w:p>
    <w:p>
      <w:r>
        <w:rPr>
          <w:rFonts w:ascii="宋体" w:hAnsi="宋体" w:eastAsia="宋体"/>
          <w:sz w:val="24"/>
        </w:rPr>
        <w:t>宋兴宏，田开恒主编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长阳教育志（续一·1986-2001）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宋兴宏，田开恒主编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宜昌金海彩印有限责任公司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本书出售、求购地址：https://www.jiaokey.com/book/detail/13725097.html</w:t>
      </w:r>
    </w:p>
    <w:p>
      <w:r>
        <w:t>更多相关图书推荐：https://www.jiaokey.com</w:t>
      </w:r>
    </w:p>
    <w:p>
      <w:r>
        <w:t>宋兴宏，田开恒主编 其他作品：https://www.jiaokey.com/tag/宋兴宏，田开恒主编.html</w:t>
      </w:r>
    </w:p>
    <w:p>
      <w:r>
        <w:t>宜昌金海彩印有限责任公司 出版图书：https://www.jiaokey.com/tag/宜昌金海彩印有限责任公司.html</w:t>
      </w:r>
    </w:p>
    <w:p>
      <w:r>
        <w:t>关键词搜索：https://www.jiaokey.com/tag/长阳教育志（续一·1986-2001）.html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