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书名：龙宫奇遇  聊斋志异故事选</w:t>
      </w:r>
    </w:p>
    <w:p>
      <w:r>
        <w:t>作者：（清）蒲松龄原著；郭子宣改编；窦世魁绘画</w:t>
      </w:r>
    </w:p>
    <w:p>
      <w:r>
        <w:t>出版社：济南：山东人民出版社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龙宫奇遇  聊斋志异故事选 评论地址：https://www.jiaokey.com/book/detail/13724946.html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