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头颈部影像学</w:t>
      </w:r>
    </w:p>
    <w:p>
      <w:r>
        <w:rPr>
          <w:rFonts w:ascii="宋体" w:hAnsi="宋体" w:eastAsia="宋体"/>
          <w:sz w:val="24"/>
        </w:rPr>
        <w:t>U.Moedder，M.Cohnen，K.Andersen，V.Engelbrecht，B.Fritz著；伍建林，苗延巍，周勇总主译；王丽君分册主译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U.Moedder，M.Cohnen，K.Andersen，V.Engelbrecht，B.Fritz著；伍建林，苗延巍，周勇总主译；王丽君分册主译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本书出售、求购地址：https://www.jiaokey.com/book/detail/13720953.html</w:t>
      </w:r>
    </w:p>
    <w:p>
      <w:r>
        <w:t>更多相关图书推荐：https://www.jiaokey.com</w:t>
      </w:r>
    </w:p>
    <w:p>
      <w:r>
        <w:t>U.Moedder，M.Cohnen，K.Andersen，V.Engelbrecht，B.Fritz著；伍建林，苗延巍，周勇总主译；王丽君分册主译 其他作品：https://www.jiaokey.com/tag/U.Moedder，M.Cohnen，K.Andersen，V.Engelbrecht，B.Fritz著；伍建林，苗延巍，周勇总主译；王丽君分册主译.html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