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书名：安德烈·高兹中晚期生态马克思主义思想研究</w:t>
      </w:r>
    </w:p>
    <w:p>
      <w:r>
        <w:t>作者：温晓春著</w:t>
      </w:r>
    </w:p>
    <w:p>
      <w:r>
        <w:t>出版社：上海：上海人民出版社</w:t>
      </w:r>
    </w:p>
    <w:p>
      <w:r>
        <w:t>出版日期：2014.12</w:t>
      </w:r>
    </w:p>
    <w:p>
      <w:r>
        <w:t>总页数：258</w:t>
      </w:r>
    </w:p>
    <w:p>
      <w:r>
        <w:t>更多请访问教客网: www.jiaokey.com</w:t>
      </w:r>
    </w:p>
    <w:p>
      <w:r>
        <w:t>安德烈·高兹中晚期生态马克思主义思想研究 评论地址：https://www.jiaokey.com/book/detail/13720135.html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