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内部控制评价与财务报告信息披露的会计计量工具研究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内部控制评价与财务报告信息披露的会计计量工具研究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本书出售、求购地址：https://www.jiaokey.com/book/detail/13720126.html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关键词搜索：https://www.jiaokey.com/tag/内部控制评价与财务报告信息披露的会计计量工具研究.html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