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书名：审美的救赎  现代中国文学疾病叙事诗学研究</w:t>
      </w:r>
    </w:p>
    <w:p>
      <w:r>
        <w:t>作者：宫爱玲著</w:t>
      </w:r>
    </w:p>
    <w:p>
      <w:r>
        <w:t>出版社：济南：山东教育出版社</w:t>
      </w:r>
    </w:p>
    <w:p>
      <w:r>
        <w:t>出版日期：2014.11</w:t>
      </w:r>
    </w:p>
    <w:p>
      <w:r>
        <w:t>总页数：236</w:t>
      </w:r>
    </w:p>
    <w:p>
      <w:r>
        <w:t>更多请访问教客网: www.jiaokey.com</w:t>
      </w:r>
    </w:p>
    <w:p>
      <w:r>
        <w:t>审美的救赎  现代中国文学疾病叙事诗学研究 评论地址：https://www.jiaokey.com/book/detail/13719742.html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