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价值评估指南  来自顶级咨询公司及从业者的价值评估技术  修订本</w:t>
      </w:r>
    </w:p>
    <w:p>
      <w:r>
        <w:rPr>
          <w:rFonts w:ascii="宋体" w:hAnsi="宋体" w:eastAsia="宋体"/>
          <w:sz w:val="24"/>
        </w:rPr>
        <w:t>（美）罗利·托马斯，本顿·E·格普编；国家知识产权局专利管理司组编；中央财经大学资产评估研究所，中和资产评估有限公司译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价值评估指南  来自顶级咨询公司及从业者的价值评估技术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（美）罗利·托马斯，本顿·E·格普编；国家知识产权局专利管理司组编；中央财经大学资产评估研究所，中和资产评估有限公司译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本书出售、求购地址：https://www.jiaokey.com/book/detail/13719621.html</w:t>
      </w:r>
    </w:p>
    <w:p>
      <w:r>
        <w:t>更多相关图书推荐：https://www.jiaokey.com</w:t>
      </w:r>
    </w:p>
    <w:p>
      <w:r>
        <w:t>（美）罗利·托马斯，本顿·E·格普编；国家知识产权局专利管理司组编；中央财经大学资产评估研究所，中和资产评估有限公司译 其他作品：https://www.jiaokey.com/tag/（美）罗利·托马斯，本顿·E·格普编；国家知识产权局专利管理司组编；中央财经大学资产评估研究所，中和资产评估有限公司译.html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关键词搜索：https://www.jiaokey.com/tag/价值评估指南  来自顶级咨询公司及从业者的价值评估技术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