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基于科学计量学指标的科研评价</w:t>
      </w:r>
    </w:p>
    <w:p>
      <w:r>
        <w:rPr>
          <w:rFonts w:ascii="宋体" w:hAnsi="宋体" w:eastAsia="宋体"/>
          <w:sz w:val="24"/>
        </w:rPr>
        <w:t>（匈牙利）皮特·温克勒著；武夷山学术顾问；马峥，潘云涛，郭红等翻译；王莉亚，高晓培译校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基于科学计量学指标的科研评价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（匈牙利）皮特·温克勒著；武夷山学术顾问；马峥，潘云涛，郭红等翻译；王莉亚，高晓培译校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本书出售、求购地址：https://www.jiaokey.com/book/detail/13719609.html</w:t>
      </w:r>
    </w:p>
    <w:p>
      <w:r>
        <w:t>更多相关图书推荐：https://www.jiaokey.com</w:t>
      </w:r>
    </w:p>
    <w:p>
      <w:r>
        <w:t>（匈牙利）皮特·温克勒著；武夷山学术顾问；马峥，潘云涛，郭红等翻译；王莉亚，高晓培译校 其他作品：https://www.jiaokey.com/tag/（匈牙利）皮特·温克勒著；武夷山学术顾问；马峥，潘云涛，郭红等翻译；王莉亚，高晓培译校.html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关键词搜索：https://www.jiaokey.com/tag/基于科学计量学指标的科研评价.html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