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计算机文化基础考试指导</w:t>
      </w:r>
    </w:p>
    <w:p>
      <w:r>
        <w:rPr>
          <w:rFonts w:ascii="宋体" w:hAnsi="宋体" w:eastAsia="宋体"/>
          <w:sz w:val="24"/>
        </w:rPr>
        <w:t>云玉屏，王传俊，邹鹏主编；李晓丽，雒艳敏，姜玉素等副主编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云玉屏，王传俊，邹鹏主编；李晓丽，雒艳敏，姜玉素等副主编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本书出售、求购地址：https://www.jiaokey.com/book/detail/13718656.html</w:t>
      </w:r>
    </w:p>
    <w:p>
      <w:r>
        <w:t>更多相关图书推荐：https://www.jiaokey.com</w:t>
      </w:r>
    </w:p>
    <w:p>
      <w:r>
        <w:t>云玉屏，王传俊，邹鹏主编；李晓丽，雒艳敏，姜玉素等副主编 其他作品：https://www.jiaokey.com/tag/云玉屏，王传俊，邹鹏主编；李晓丽，雒艳敏，姜玉素等副主编.html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关键词搜索：https://www.jiaokey.com/tag/计算机文化基础考试指导.html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