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孙中山与中国法治  孙中山法治思想研究  3</w:t>
      </w:r>
    </w:p>
    <w:p>
      <w:r>
        <w:rPr>
          <w:rFonts w:ascii="宋体" w:hAnsi="宋体" w:eastAsia="宋体"/>
          <w:sz w:val="24"/>
        </w:rPr>
        <w:t>蒋先进，冯镜华主编；莫万友，欧阳白果，陆文学副主编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孙中山与中国法治  孙中山法治思想研究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蒋先进，冯镜华主编；莫万友，欧阳白果，陆文学副主编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本书出售、求购地址：https://www.jiaokey.com/book/detail/13718542.html</w:t>
      </w:r>
    </w:p>
    <w:p>
      <w:r>
        <w:t>更多相关图书推荐：https://www.jiaokey.com</w:t>
      </w:r>
    </w:p>
    <w:p>
      <w:r>
        <w:t>蒋先进，冯镜华主编；莫万友，欧阳白果，陆文学副主编 其他作品：https://www.jiaokey.com/tag/蒋先进，冯镜华主编；莫万友，欧阳白果，陆文学副主编.html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关键词搜索：https://www.jiaokey.com/tag/孙中山与中国法治  孙中山法治思想研究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