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书名：舆论监督与地方政府网络舆情应对</w:t>
      </w:r>
    </w:p>
    <w:p>
      <w:r>
        <w:t>作者：叶战备，惠娟著；金太军主编</w:t>
      </w:r>
    </w:p>
    <w:p>
      <w:r>
        <w:t>出版社：广东人民出版社；广东省出版集团</w:t>
      </w:r>
    </w:p>
    <w:p>
      <w:r>
        <w:t>出版日期：2014.04</w:t>
      </w:r>
    </w:p>
    <w:p>
      <w:r>
        <w:t>总页数：365</w:t>
      </w:r>
    </w:p>
    <w:p>
      <w:r>
        <w:t>更多请访问教客网: www.jiaokey.com</w:t>
      </w:r>
    </w:p>
    <w:p>
      <w:r>
        <w:t>舆论监督与地方政府网络舆情应对 评论地址：https://www.jiaokey.com/book/detail/13717387.html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