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新交规机动车驾驶员考试题库  最新驾考科目一题库、科目二、科目三最新扣分标准及考试技巧详解</w:t>
      </w:r>
    </w:p>
    <w:p>
      <w:r>
        <w:rPr>
          <w:rFonts w:ascii="宋体" w:hAnsi="宋体" w:eastAsia="宋体"/>
          <w:sz w:val="24"/>
        </w:rPr>
        <w:t>指文图书编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新交规机动车驾驶员考试题库  最新驾考科目一题库、科目二、科目三最新扣分标准及考试技巧详解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指文图书编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四川师范大学电子音像出版社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本书出售、求购地址：https://www.jiaokey.com/book/detail/13716528.html</w:t>
      </w:r>
    </w:p>
    <w:p>
      <w:r>
        <w:t>更多相关图书推荐：https://www.jiaokey.com</w:t>
      </w:r>
    </w:p>
    <w:p>
      <w:r>
        <w:t>指文图书编 其他作品：https://www.jiaokey.com/tag/指文图书编.html</w:t>
      </w:r>
    </w:p>
    <w:p>
      <w:r>
        <w:t>四川师范大学电子音像出版社 出版图书：https://www.jiaokey.com/tag/四川师范大学电子音像出版社.html</w:t>
      </w:r>
    </w:p>
    <w:p>
      <w:r>
        <w:t>关键词搜索：https://www.jiaokey.com/tag/新交规机动车驾驶员考试题库  最新驾考科目一题库、科目二、科目三最新扣分标准及考试技巧详解.html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