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林下诗存</w:t>
      </w:r>
    </w:p>
    <w:p>
      <w:r>
        <w:rPr>
          <w:rFonts w:ascii="宋体" w:hAnsi="宋体" w:eastAsia="宋体"/>
          <w:sz w:val="24"/>
        </w:rPr>
        <w:t>刘盛著；侯林傅校者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林下诗存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刘盛著；侯林傅校者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私立奎垣学校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本书出售、求购地址：https://www.jiaokey.com/book/detail/13716069.html</w:t>
      </w:r>
    </w:p>
    <w:p>
      <w:r>
        <w:t>更多相关图书推荐：https://www.jiaokey.com</w:t>
      </w:r>
    </w:p>
    <w:p>
      <w:r>
        <w:t>刘盛著；侯林傅校者 其他作品：https://www.jiaokey.com/tag/刘盛著；侯林傅校者.html</w:t>
      </w:r>
    </w:p>
    <w:p>
      <w:r>
        <w:t>私立奎垣学校 出版图书：https://www.jiaokey.com/tag/私立奎垣学校.html</w:t>
      </w:r>
    </w:p>
    <w:p>
      <w:r>
        <w:t>关键词搜索：https://www.jiaokey.com/tag/林下诗存.html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