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信号与系统分析</w:t>
      </w:r>
    </w:p>
    <w:p>
      <w:r>
        <w:rPr>
          <w:rFonts w:ascii="宋体" w:hAnsi="宋体" w:eastAsia="宋体"/>
          <w:sz w:val="24"/>
        </w:rPr>
        <w:t>王明泉，郝利华主编；陈友兴，郝慧艳，李化欣副主编；李光亚，侯慧玲编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王明泉，郝利华主编；陈友兴，郝慧艳，李化欣副主编；李光亚，侯慧玲编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本书出售、求购地址：https://www.jiaokey.com/book/detail/13715161.html</w:t>
      </w:r>
    </w:p>
    <w:p>
      <w:r>
        <w:t>更多相关图书推荐：https://www.jiaokey.com</w:t>
      </w:r>
    </w:p>
    <w:p>
      <w:r>
        <w:t>王明泉，郝利华主编；陈友兴，郝慧艳，李化欣副主编；李光亚，侯慧玲编 其他作品：https://www.jiaokey.com/tag/王明泉，郝利华主编；陈友兴，郝慧艳，李化欣副主编；李光亚，侯慧玲编.html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关键词搜索：https://www.jiaokey.com/tag/信号与系统分析.html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