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机械制造技术课程设计指导书</w:t>
      </w:r>
    </w:p>
    <w:p>
      <w:r>
        <w:rPr>
          <w:rFonts w:ascii="宋体" w:hAnsi="宋体" w:eastAsia="宋体"/>
          <w:sz w:val="24"/>
        </w:rPr>
        <w:t>严慧萍，刘立美主编；沈建成，焦爱胜，马淑霞，国洪建参编；王华栋主审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严慧萍，刘立美主编；沈建成，焦爱胜，马淑霞，国洪建参编；王华栋主审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本书出售、求购地址：https://www.jiaokey.com/book/detail/13715055.html</w:t>
      </w:r>
    </w:p>
    <w:p>
      <w:r>
        <w:t>更多相关图书推荐：https://www.jiaokey.com</w:t>
      </w:r>
    </w:p>
    <w:p>
      <w:r>
        <w:t>严慧萍，刘立美主编；沈建成，焦爱胜，马淑霞，国洪建参编；王华栋主审 其他作品：https://www.jiaokey.com/tag/严慧萍，刘立美主编；沈建成，焦爱胜，马淑霞，国洪建参编；王华栋主审.html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关键词搜索：https://www.jiaokey.com/tag/机械制造技术课程设计指导书.html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