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</w:t>
      </w:r>
    </w:p>
    <w:p>
      <w:r>
        <w:rPr>
          <w:rFonts w:ascii="宋体" w:hAnsi="宋体" w:eastAsia="宋体"/>
          <w:sz w:val="24"/>
        </w:rPr>
        <w:t>高志芹，潘智芳主编；于文静，王国辉副主编；于文静，王国辉，冯卫国，刘晓影，杨潍潍，赵春玲，高志芹，潘智芳编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高志芹，潘智芳主编；于文静，王国辉副主编；于文静，王国辉，冯卫国，刘晓影，杨潍潍，赵春玲，高志芹，潘智芳编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本书出售、求购地址：https://www.jiaokey.com/book/detail/13714837.html</w:t>
      </w:r>
    </w:p>
    <w:p>
      <w:r>
        <w:t>更多相关图书推荐：https://www.jiaokey.com</w:t>
      </w:r>
    </w:p>
    <w:p>
      <w:r>
        <w:t>高志芹，潘智芳主编；于文静，王国辉副主编；于文静，王国辉，冯卫国，刘晓影，杨潍潍，赵春玲，高志芹，潘智芳编 其他作品：https://www.jiaokey.com/tag/高志芹，潘智芳主编；于文静，王国辉副主编；于文静，王国辉，冯卫国，刘晓影，杨潍潍，赵春玲，高志芹，潘智芳编.html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