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重塑消费者  品牌关系</w:t>
      </w:r>
    </w:p>
    <w:p>
      <w:r>
        <w:rPr>
          <w:rFonts w:ascii="宋体" w:hAnsi="宋体" w:eastAsia="宋体"/>
          <w:sz w:val="24"/>
        </w:rPr>
        <w:t>（美）唐E.舒尔茨，贝茨E.巴恩斯，海蒂·舒尔茨，马里安·阿扎罗著；沈虹，郭嘉，王维维，王安妮，陈溯译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重塑消费者  品牌关系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（美）唐E.舒尔茨，贝茨E.巴恩斯，海蒂·舒尔茨，马里安·阿扎罗著；沈虹，郭嘉，王维维，王安妮，陈溯译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本书出售、求购地址：https://www.jiaokey.com/book/detail/13714787.html</w:t>
      </w:r>
    </w:p>
    <w:p>
      <w:r>
        <w:t>更多相关图书推荐：https://www.jiaokey.com</w:t>
      </w:r>
    </w:p>
    <w:p>
      <w:r>
        <w:t>（美）唐E.舒尔茨，贝茨E.巴恩斯，海蒂·舒尔茨，马里安·阿扎罗著；沈虹，郭嘉，王维维，王安妮，陈溯译 其他作品：https://www.jiaokey.com/tag/（美）唐E.舒尔茨，贝茨E.巴恩斯，海蒂·舒尔茨，马里安·阿扎罗著；沈虹，郭嘉，王维维，王安妮，陈溯译.html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关键词搜索：https://www.jiaokey.com/tag/重塑消费者  品牌关系.html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