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MBA、MPA、MPACC管理类联考  综合能力辅导教材  逻辑分册</w:t>
      </w:r>
    </w:p>
    <w:p>
      <w:r>
        <w:rPr>
          <w:rFonts w:ascii="宋体" w:hAnsi="宋体" w:eastAsia="宋体"/>
          <w:sz w:val="24"/>
        </w:rPr>
        <w:t>柴生秦，史先进，孙勇，董笑飞，高小兵，张灿，刘国民，李蕾，边卫军，宋嘉硌，张雯，卢幼平编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MBA、MPA、MPACC管理类联考  综合能力辅导教材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柴生秦，史先进，孙勇，董笑飞，高小兵，张灿，刘国民，李蕾，边卫军，宋嘉硌，张雯，卢幼平编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本书出售、求购地址：https://www.jiaokey.com/book/detail/13714596.html</w:t>
      </w:r>
    </w:p>
    <w:p>
      <w:r>
        <w:t>更多相关图书推荐：https://www.jiaokey.com</w:t>
      </w:r>
    </w:p>
    <w:p>
      <w:r>
        <w:t>柴生秦，史先进，孙勇，董笑飞，高小兵，张灿，刘国民，李蕾，边卫军，宋嘉硌，张雯，卢幼平编 其他作品：https://www.jiaokey.com/tag/柴生秦，史先进，孙勇，董笑飞，高小兵，张灿，刘国民，李蕾，边卫军，宋嘉硌，张雯，卢幼平编.html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关键词搜索：https://www.jiaokey.com/tag/MBA、MPA、MPACC管理类联考  综合能力辅导教材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