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伊本·马哲圣训全集</w:t>
      </w:r>
    </w:p>
    <w:p>
      <w:r>
        <w:rPr>
          <w:rFonts w:ascii="宋体" w:hAnsi="宋体" w:eastAsia="宋体"/>
          <w:sz w:val="24"/>
        </w:rPr>
        <w:t>（伊朗）马哲辑录；穆萨.余崇仁译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伊本·马哲圣训全集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（伊朗）马哲辑录；穆萨.余崇仁译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本书出售、求购地址：https://www.jiaokey.com/book/detail/13712328.html</w:t>
      </w:r>
    </w:p>
    <w:p>
      <w:r>
        <w:t>更多相关图书推荐：https://www.jiaokey.com</w:t>
      </w:r>
    </w:p>
    <w:p>
      <w:r>
        <w:t>（伊朗）马哲辑录；穆萨.余崇仁译 其他作品：https://www.jiaokey.com/tag/（伊朗）马哲辑录；穆萨.余崇仁译.html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关键词搜索：https://www.jiaokey.com/tag/伊本·马哲圣训全集.html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