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贵州省中药及民族药材质量标准原植（动）物彩色图鉴  下</w:t>
      </w:r>
    </w:p>
    <w:p>
      <w:r>
        <w:rPr>
          <w:rFonts w:ascii="宋体" w:hAnsi="宋体" w:eastAsia="宋体"/>
          <w:sz w:val="24"/>
        </w:rPr>
        <w:t>鲍家科主编；李杨，苌祥勇，陈德媛副主编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1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贵州省中药及民族药材质量标准原植（动）物彩色图鉴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鲍家科主编；李杨，苌祥勇，陈德媛副主编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贵阳:贵州科技出版社,2014.07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中药材-质量标准-贵州-汇编-少数民族-民族医学-药材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本书出售、求购地址：https://www.jiaokey.com/book/detail/13711188.html</w:t>
      </w:r>
    </w:p>
    <w:p>
      <w:r>
        <w:t>更多相关图书推荐：https://www.jiaokey.com</w:t>
      </w:r>
    </w:p>
    <w:p>
      <w:r>
        <w:t>鲍家科主编；李杨，苌祥勇，陈德媛副主编 其他作品：https://www.jiaokey.com/tag/鲍家科主编；李杨，苌祥勇，陈德媛副主编.html</w:t>
      </w:r>
    </w:p>
    <w:p>
      <w:r>
        <w:t>贵阳:贵州科技出版社,2014.07 出版图书：https://www.jiaokey.com/tag/贵阳:贵州科技出版社,2014.07.html</w:t>
      </w:r>
    </w:p>
    <w:p>
      <w:r>
        <w:t>关键词搜索：https://www.jiaokey.com/tag/中药材-质量标准-贵州-汇编-少数民族-民族医学-药材.html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