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蒙古国蒙古族语言使用现状</w:t>
      </w:r>
    </w:p>
    <w:p>
      <w:r>
        <w:rPr>
          <w:rFonts w:ascii="宋体" w:hAnsi="宋体" w:eastAsia="宋体"/>
          <w:sz w:val="24"/>
        </w:rPr>
        <w:t>哈斯额尔敦，包满亮主编；斯仁那德米德，马志坤，莫·陶克陶夫，赛音宝音副主编；哈斯额尔敦，包满亮等著；戴庆厦总主编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蒙古国蒙古族语言使用现状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哈斯额尔敦，包满亮主编；斯仁那德米德，马志坤，莫·陶克陶夫，赛音宝音副主编；哈斯额尔敦，包满亮等著；戴庆厦总主编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本书出售、求购地址：https://www.jiaokey.com/book/detail/13707284.html</w:t>
      </w:r>
    </w:p>
    <w:p>
      <w:r>
        <w:t>更多相关图书推荐：https://www.jiaokey.com</w:t>
      </w:r>
    </w:p>
    <w:p>
      <w:r>
        <w:t>哈斯额尔敦，包满亮主编；斯仁那德米德，马志坤，莫·陶克陶夫，赛音宝音副主编；哈斯额尔敦，包满亮等著；戴庆厦总主编 其他作品：https://www.jiaokey.com/tag/哈斯额尔敦，包满亮主编；斯仁那德米德，马志坤，莫·陶克陶夫，赛音宝音副主编；哈斯额尔敦，包满亮等著；戴庆厦总主编.html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关键词搜索：https://www.jiaokey.com/tag/蒙古国蒙古族语言使用现状.html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