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C语言程序设计习题集  第2版</w:t>
      </w:r>
    </w:p>
    <w:p>
      <w:r>
        <w:rPr>
          <w:rFonts w:ascii="宋体" w:hAnsi="宋体" w:eastAsia="宋体"/>
          <w:sz w:val="24"/>
        </w:rPr>
        <w:t>龚本灿主编；周治钰副主编；吴西燕，任小燕，付云侠，宋建萍，王少蓉编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龚本灿主编；周治钰副主编；吴西燕，任小燕，付云侠，宋建萍，王少蓉编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本书出售、求购地址：https://www.jiaokey.com/book/detail/13707005.html</w:t>
      </w:r>
    </w:p>
    <w:p>
      <w:r>
        <w:t>更多相关图书推荐：https://www.jiaokey.com</w:t>
      </w:r>
    </w:p>
    <w:p>
      <w:r>
        <w:t>龚本灿主编；周治钰副主编；吴西燕，任小燕，付云侠，宋建萍，王少蓉编 其他作品：https://www.jiaokey.com/tag/龚本灿主编；周治钰副主编；吴西燕，任小燕，付云侠，宋建萍，王少蓉编.html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