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简明微积分  上</w:t>
      </w:r>
    </w:p>
    <w:p>
      <w:r>
        <w:rPr>
          <w:rFonts w:ascii="宋体" w:hAnsi="宋体" w:eastAsia="宋体"/>
          <w:sz w:val="24"/>
        </w:rPr>
        <w:t>李庶民主编；陈付彬，郝冰，李庶民，刘云涛，薛建民，禹旺勋，张娟，周旋编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李庶民主编；陈付彬，郝冰，李庶民，刘云涛，薛建民，禹旺勋，张娟，周旋编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本书出售、求购地址：https://www.jiaokey.com/book/detail/13706984.html</w:t>
      </w:r>
    </w:p>
    <w:p>
      <w:r>
        <w:t>更多相关图书推荐：https://www.jiaokey.com</w:t>
      </w:r>
    </w:p>
    <w:p>
      <w:r>
        <w:t>李庶民主编；陈付彬，郝冰，李庶民，刘云涛，薛建民，禹旺勋，张娟，周旋编 其他作品：https://www.jiaokey.com/tag/李庶民主编；陈付彬，郝冰，李庶民，刘云涛，薛建民，禹旺勋，张娟，周旋编.html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关键词搜索：https://www.jiaokey.com/tag/简明微积分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