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书名：重思符号理论  符号过程的内在和外在机制研究</w:t>
      </w:r>
    </w:p>
    <w:p>
      <w:r>
        <w:t>作者:金毅强著</w:t>
      </w:r>
    </w:p>
    <w:p>
      <w:r>
        <w:t>出版社:杭州：浙江大学出版社</w:t>
      </w:r>
    </w:p>
    <w:p>
      <w:r>
        <w:t>出版日期：2015.01</w:t>
      </w:r>
    </w:p>
    <w:p>
      <w:r>
        <w:t>总页数：180</w:t>
      </w:r>
    </w:p>
    <w:p>
      <w:r>
        <w:t>更多请访问教客网:www.jiaokey.com</w:t>
      </w:r>
    </w:p>
    <w:p>
      <w:r>
        <w:t>重思符号理论  符号过程的内在和外在机制研究评论地址：https://www.jiaokey.com/book/detail/13706853.html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