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宝宝营养饮食一点通  双色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宝宝营养饮食一点通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本书出售、求购地址：https://www.jiaokey.com/book/detail/13706530.html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关键词搜索：https://www.jiaokey.com/tag/宝宝营养饮食一点通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